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68F35" w14:textId="77777777" w:rsidR="006C0257" w:rsidRDefault="001658D2" w:rsidP="00FF627B">
      <w:pPr>
        <w:pStyle w:val="Heading1"/>
        <w:rPr>
          <w:color w:val="0000FF"/>
          <w:lang w:val="fi-FI"/>
        </w:rPr>
      </w:pPr>
      <w:r w:rsidRPr="00FF627B">
        <w:rPr>
          <w:color w:val="0000FF"/>
          <w:lang w:val="fi-FI"/>
        </w:rPr>
        <w:t>Johtamisen ja organisaatioiden perusteet</w:t>
      </w:r>
      <w:r w:rsidR="006A2280" w:rsidRPr="00FF627B">
        <w:rPr>
          <w:color w:val="0000FF"/>
          <w:lang w:val="fi-FI"/>
        </w:rPr>
        <w:t xml:space="preserve"> (5 op)</w:t>
      </w:r>
      <w:r w:rsidR="00FF627B" w:rsidRPr="00FF627B">
        <w:rPr>
          <w:color w:val="0000FF"/>
          <w:lang w:val="fi-FI"/>
        </w:rPr>
        <w:t xml:space="preserve"> </w:t>
      </w:r>
    </w:p>
    <w:p w14:paraId="7090BE9E" w14:textId="77777777" w:rsidR="00FF627B" w:rsidRPr="00FF627B" w:rsidRDefault="00FF627B" w:rsidP="00FF627B">
      <w:pPr>
        <w:rPr>
          <w:lang w:val="fi-FI"/>
        </w:rPr>
      </w:pPr>
      <w:r>
        <w:rPr>
          <w:noProof/>
          <w:lang w:val="fi-FI" w:eastAsia="fi-FI"/>
        </w:rPr>
        <w:drawing>
          <wp:inline distT="0" distB="0" distL="0" distR="0" wp14:anchorId="3C81A60B" wp14:editId="54CBBAE1">
            <wp:extent cx="6120765" cy="1912620"/>
            <wp:effectExtent l="0" t="0" r="0" b="0"/>
            <wp:docPr id="1" name="Picture 1" descr="Nuori nainen opiskelemassa" title="Kuvitusk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o-kuvat-1920x600-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765" cy="1912620"/>
                    </a:xfrm>
                    <a:prstGeom prst="rect">
                      <a:avLst/>
                    </a:prstGeom>
                  </pic:spPr>
                </pic:pic>
              </a:graphicData>
            </a:graphic>
          </wp:inline>
        </w:drawing>
      </w:r>
    </w:p>
    <w:p w14:paraId="7BED9D1E" w14:textId="77777777" w:rsidR="006A2280" w:rsidRPr="00FF627B" w:rsidRDefault="006C0257" w:rsidP="001902F4">
      <w:pPr>
        <w:pStyle w:val="Heading2"/>
        <w:rPr>
          <w:color w:val="0000FF"/>
          <w:lang w:val="fi-FI"/>
        </w:rPr>
      </w:pPr>
      <w:r w:rsidRPr="00FF627B">
        <w:rPr>
          <w:color w:val="0000FF"/>
          <w:lang w:val="fi-FI"/>
        </w:rPr>
        <w:t>Sisältö</w:t>
      </w:r>
    </w:p>
    <w:p w14:paraId="65B1937D" w14:textId="77777777" w:rsidR="006A2280" w:rsidRPr="006E6E1A" w:rsidRDefault="006A2280" w:rsidP="006E6E1A">
      <w:pPr>
        <w:pStyle w:val="ListParagraph"/>
        <w:numPr>
          <w:ilvl w:val="0"/>
          <w:numId w:val="19"/>
        </w:numPr>
        <w:rPr>
          <w:lang w:val="fi-FI"/>
        </w:rPr>
      </w:pPr>
      <w:r w:rsidRPr="006E6E1A">
        <w:rPr>
          <w:b/>
          <w:lang w:val="fi-FI"/>
        </w:rPr>
        <w:t>Johtaminen ja johtajuus</w:t>
      </w:r>
      <w:r w:rsidR="00FF627B">
        <w:rPr>
          <w:lang w:val="fi-FI"/>
        </w:rPr>
        <w:t xml:space="preserve">: </w:t>
      </w:r>
      <w:r w:rsidRPr="006E6E1A">
        <w:rPr>
          <w:lang w:val="fi-FI"/>
        </w:rPr>
        <w:t>johtajuusajattelun ja -mallien kehittyminen</w:t>
      </w:r>
      <w:r w:rsidR="006E6E1A">
        <w:rPr>
          <w:lang w:val="fi-FI"/>
        </w:rPr>
        <w:t xml:space="preserve">, </w:t>
      </w:r>
      <w:r w:rsidRPr="006E6E1A">
        <w:rPr>
          <w:lang w:val="fi-FI"/>
        </w:rPr>
        <w:t>kulttuurin, innovaatioiden ja muutoksen johtamisen avainkäsitteet</w:t>
      </w:r>
    </w:p>
    <w:p w14:paraId="68740B88" w14:textId="77777777" w:rsidR="006E6E1A" w:rsidRDefault="006A2280" w:rsidP="006E6E1A">
      <w:pPr>
        <w:pStyle w:val="ListParagraph"/>
        <w:numPr>
          <w:ilvl w:val="0"/>
          <w:numId w:val="19"/>
        </w:numPr>
        <w:rPr>
          <w:lang w:val="fi-FI"/>
        </w:rPr>
      </w:pPr>
      <w:r w:rsidRPr="006E6E1A">
        <w:rPr>
          <w:b/>
          <w:lang w:val="fi-FI"/>
        </w:rPr>
        <w:t>Organisaatiot ja organisaatiokäyttäytyminen</w:t>
      </w:r>
      <w:r w:rsidR="00FF627B">
        <w:rPr>
          <w:b/>
          <w:lang w:val="fi-FI"/>
        </w:rPr>
        <w:t xml:space="preserve">: </w:t>
      </w:r>
      <w:r w:rsidRPr="006E6E1A">
        <w:rPr>
          <w:lang w:val="fi-FI"/>
        </w:rPr>
        <w:t>organisaation rakenteet</w:t>
      </w:r>
      <w:r w:rsidR="006E6E1A">
        <w:rPr>
          <w:lang w:val="fi-FI"/>
        </w:rPr>
        <w:t xml:space="preserve">, </w:t>
      </w:r>
      <w:r w:rsidRPr="006E6E1A">
        <w:rPr>
          <w:lang w:val="fi-FI"/>
        </w:rPr>
        <w:t>organisaatiokulttuuri</w:t>
      </w:r>
      <w:r w:rsidR="006E6E1A">
        <w:rPr>
          <w:lang w:val="fi-FI"/>
        </w:rPr>
        <w:t xml:space="preserve">, </w:t>
      </w:r>
      <w:r w:rsidRPr="006E6E1A">
        <w:rPr>
          <w:lang w:val="fi-FI"/>
        </w:rPr>
        <w:t>organisaatioelämä</w:t>
      </w:r>
    </w:p>
    <w:p w14:paraId="46EB5A8A" w14:textId="77777777" w:rsidR="006E6E1A" w:rsidRDefault="006E6E1A" w:rsidP="006E6E1A">
      <w:pPr>
        <w:pStyle w:val="ListParagraph"/>
        <w:numPr>
          <w:ilvl w:val="0"/>
          <w:numId w:val="19"/>
        </w:numPr>
        <w:rPr>
          <w:lang w:val="fi-FI"/>
        </w:rPr>
      </w:pPr>
      <w:r w:rsidRPr="006E6E1A">
        <w:rPr>
          <w:b/>
          <w:lang w:val="fi-FI"/>
        </w:rPr>
        <w:t>Henkilöstöjohtaminen ja esimiestaidot</w:t>
      </w:r>
      <w:r w:rsidR="00FF627B">
        <w:rPr>
          <w:lang w:val="fi-FI"/>
        </w:rPr>
        <w:t xml:space="preserve">: </w:t>
      </w:r>
      <w:r w:rsidRPr="006E6E1A">
        <w:rPr>
          <w:lang w:val="fi-FI"/>
        </w:rPr>
        <w:t>henkilöstöresurssien johtaminen</w:t>
      </w:r>
      <w:r>
        <w:rPr>
          <w:lang w:val="fi-FI"/>
        </w:rPr>
        <w:t xml:space="preserve">, </w:t>
      </w:r>
      <w:r w:rsidRPr="006E6E1A">
        <w:rPr>
          <w:lang w:val="fi-FI"/>
        </w:rPr>
        <w:t>yksilöiden, tiimien ja ryhmien johtaminen</w:t>
      </w:r>
      <w:r>
        <w:rPr>
          <w:lang w:val="fi-FI"/>
        </w:rPr>
        <w:t xml:space="preserve">, </w:t>
      </w:r>
      <w:r w:rsidRPr="006E6E1A">
        <w:rPr>
          <w:lang w:val="fi-FI"/>
        </w:rPr>
        <w:t>motivointi ja valmentaminen</w:t>
      </w:r>
    </w:p>
    <w:p w14:paraId="4DFD3CD2" w14:textId="77777777" w:rsidR="00FF627B" w:rsidRPr="00FF627B" w:rsidRDefault="006E6E1A" w:rsidP="007E6DDA">
      <w:pPr>
        <w:pStyle w:val="ListParagraph"/>
        <w:numPr>
          <w:ilvl w:val="0"/>
          <w:numId w:val="19"/>
        </w:numPr>
        <w:rPr>
          <w:lang w:val="fi-FI"/>
        </w:rPr>
      </w:pPr>
      <w:r w:rsidRPr="006E6E1A">
        <w:rPr>
          <w:b/>
          <w:lang w:val="fi-FI"/>
        </w:rPr>
        <w:t>Strateginen ajatte</w:t>
      </w:r>
      <w:r w:rsidR="00FF627B">
        <w:rPr>
          <w:b/>
          <w:lang w:val="fi-FI"/>
        </w:rPr>
        <w:t xml:space="preserve">lu ja strategiset työkalut: </w:t>
      </w:r>
      <w:r w:rsidRPr="006E6E1A">
        <w:rPr>
          <w:lang w:val="fi-FI"/>
        </w:rPr>
        <w:t>strategisen ajattelun ja -mallien kehittyminen</w:t>
      </w:r>
      <w:r>
        <w:rPr>
          <w:lang w:val="fi-FI"/>
        </w:rPr>
        <w:t xml:space="preserve">, </w:t>
      </w:r>
      <w:r w:rsidRPr="006E6E1A">
        <w:rPr>
          <w:lang w:val="fi-FI"/>
        </w:rPr>
        <w:t>strategiatyökalut</w:t>
      </w:r>
      <w:r>
        <w:rPr>
          <w:lang w:val="fi-FI"/>
        </w:rPr>
        <w:t xml:space="preserve">, </w:t>
      </w:r>
      <w:r w:rsidRPr="006E6E1A">
        <w:rPr>
          <w:lang w:val="fi-FI"/>
        </w:rPr>
        <w:t>strateginen johtaminen globaalissa ympäristössä</w:t>
      </w:r>
    </w:p>
    <w:p w14:paraId="07131238" w14:textId="77777777" w:rsidR="002218E1" w:rsidRPr="00FF627B" w:rsidRDefault="006C0257" w:rsidP="007E6DDA">
      <w:pPr>
        <w:pStyle w:val="Heading2"/>
        <w:rPr>
          <w:color w:val="0000FF"/>
          <w:lang w:val="fi-FI"/>
        </w:rPr>
      </w:pPr>
      <w:r w:rsidRPr="00FF627B">
        <w:rPr>
          <w:color w:val="0000FF"/>
          <w:lang w:val="fi-FI"/>
        </w:rPr>
        <w:t>Esitie</w:t>
      </w:r>
      <w:r w:rsidR="00E84F21" w:rsidRPr="00FF627B">
        <w:rPr>
          <w:color w:val="0000FF"/>
          <w:lang w:val="fi-FI"/>
        </w:rPr>
        <w:t>dot</w:t>
      </w:r>
      <w:r w:rsidR="00B028F9" w:rsidRPr="00FF627B">
        <w:rPr>
          <w:color w:val="0000FF"/>
          <w:lang w:val="fi-FI"/>
        </w:rPr>
        <w:t xml:space="preserve"> ja muu materiaali tai työvälineet</w:t>
      </w:r>
    </w:p>
    <w:p w14:paraId="01AE9E3A" w14:textId="77777777" w:rsidR="002218E1" w:rsidRDefault="00E84F21" w:rsidP="002218E1">
      <w:pPr>
        <w:rPr>
          <w:lang w:val="fi-FI"/>
        </w:rPr>
      </w:pPr>
      <w:r w:rsidRPr="00FC48FF">
        <w:rPr>
          <w:lang w:val="fi-FI"/>
        </w:rPr>
        <w:t>Ei vaadittavia esitietoja.</w:t>
      </w:r>
    </w:p>
    <w:p w14:paraId="22F8CD2C" w14:textId="77777777" w:rsidR="00500436" w:rsidRPr="00FC48FF" w:rsidRDefault="00500436" w:rsidP="002218E1">
      <w:pPr>
        <w:rPr>
          <w:lang w:val="fi-FI"/>
        </w:rPr>
      </w:pPr>
      <w:r w:rsidRPr="004B0F6F">
        <w:rPr>
          <w:lang w:val="fi-FI"/>
        </w:rPr>
        <w:t xml:space="preserve">Huomaathan, että opintojakson suorittaminen tapahtuu </w:t>
      </w:r>
      <w:proofErr w:type="spellStart"/>
      <w:r w:rsidRPr="004B0F6F">
        <w:rPr>
          <w:lang w:val="fi-FI"/>
        </w:rPr>
        <w:t>DigiCampus</w:t>
      </w:r>
      <w:proofErr w:type="spellEnd"/>
      <w:r w:rsidRPr="004B0F6F">
        <w:rPr>
          <w:lang w:val="fi-FI"/>
        </w:rPr>
        <w:t>-oppimisalustalla. Kirjautumisohjeet alustalle toimitetaan ilmoittautuneille sähköpostitse.</w:t>
      </w:r>
    </w:p>
    <w:p w14:paraId="3DE3CA02" w14:textId="77777777" w:rsidR="002218E1" w:rsidRPr="00FC48FF" w:rsidRDefault="007E6DDA" w:rsidP="007E6DDA">
      <w:pPr>
        <w:pStyle w:val="Heading2"/>
        <w:rPr>
          <w:color w:val="7030A0"/>
          <w:lang w:val="fi-FI"/>
        </w:rPr>
      </w:pPr>
      <w:r w:rsidRPr="00FF627B">
        <w:rPr>
          <w:color w:val="0000FF"/>
          <w:lang w:val="fi-FI"/>
        </w:rPr>
        <w:t>Osaamistavoitteet</w:t>
      </w:r>
    </w:p>
    <w:p w14:paraId="66C981F8" w14:textId="77777777" w:rsidR="006A2280" w:rsidRDefault="008C4CC7" w:rsidP="006A2280">
      <w:pPr>
        <w:rPr>
          <w:lang w:val="fi-FI"/>
        </w:rPr>
      </w:pPr>
      <w:r w:rsidRPr="008C4CC7">
        <w:rPr>
          <w:lang w:val="fi-FI"/>
        </w:rPr>
        <w:t>Opintojakson suoritettuaan opiskelija</w:t>
      </w:r>
      <w:r w:rsidR="006A2280">
        <w:rPr>
          <w:lang w:val="fi-FI"/>
        </w:rPr>
        <w:t xml:space="preserve"> osaa</w:t>
      </w:r>
    </w:p>
    <w:p w14:paraId="5B8BFFBA" w14:textId="77777777" w:rsidR="006A2280" w:rsidRPr="006A2280" w:rsidRDefault="006A2280" w:rsidP="001902F4">
      <w:pPr>
        <w:pStyle w:val="ListParagraph"/>
        <w:numPr>
          <w:ilvl w:val="0"/>
          <w:numId w:val="24"/>
        </w:numPr>
        <w:ind w:left="714" w:hanging="357"/>
        <w:rPr>
          <w:lang w:val="fi-FI"/>
        </w:rPr>
      </w:pPr>
      <w:r w:rsidRPr="006A2280">
        <w:rPr>
          <w:lang w:val="fi-FI"/>
        </w:rPr>
        <w:t>eritellä organisaation, johtamisen ja johtajuuden keskeisiä perusteorioita ja käsitteitä</w:t>
      </w:r>
    </w:p>
    <w:p w14:paraId="24DE6D58" w14:textId="77777777" w:rsidR="001902F4" w:rsidRDefault="006A2280" w:rsidP="001902F4">
      <w:pPr>
        <w:pStyle w:val="ListParagraph"/>
        <w:numPr>
          <w:ilvl w:val="0"/>
          <w:numId w:val="24"/>
        </w:numPr>
        <w:ind w:left="714" w:hanging="357"/>
        <w:rPr>
          <w:lang w:val="fi-FI"/>
        </w:rPr>
      </w:pPr>
      <w:r w:rsidRPr="006A2280">
        <w:rPr>
          <w:lang w:val="fi-FI"/>
        </w:rPr>
        <w:t xml:space="preserve">eritellä ja arvioida henkilöstöjohtamisen peruskäsitteitä ja sisältöjä </w:t>
      </w:r>
    </w:p>
    <w:p w14:paraId="04159C98" w14:textId="77777777" w:rsidR="001902F4" w:rsidRDefault="006A2280" w:rsidP="001902F4">
      <w:pPr>
        <w:pStyle w:val="ListParagraph"/>
        <w:numPr>
          <w:ilvl w:val="0"/>
          <w:numId w:val="24"/>
        </w:numPr>
        <w:ind w:left="714" w:hanging="357"/>
        <w:rPr>
          <w:lang w:val="fi-FI"/>
        </w:rPr>
      </w:pPr>
      <w:r w:rsidRPr="001902F4">
        <w:rPr>
          <w:lang w:val="fi-FI"/>
        </w:rPr>
        <w:t>ymmärtää strategisen johtamisen keskeisimpiä työkaluja</w:t>
      </w:r>
    </w:p>
    <w:p w14:paraId="4C251B9B" w14:textId="77777777" w:rsidR="001902F4" w:rsidRDefault="006A2280" w:rsidP="001902F4">
      <w:pPr>
        <w:pStyle w:val="ListParagraph"/>
        <w:numPr>
          <w:ilvl w:val="0"/>
          <w:numId w:val="24"/>
        </w:numPr>
        <w:ind w:left="714" w:hanging="357"/>
        <w:rPr>
          <w:lang w:val="fi-FI"/>
        </w:rPr>
      </w:pPr>
      <w:r w:rsidRPr="001902F4">
        <w:rPr>
          <w:lang w:val="fi-FI"/>
        </w:rPr>
        <w:t>muodostaa käsityksen liiketoiminnasta globaalien vaikutussuhteiden verkostossa</w:t>
      </w:r>
    </w:p>
    <w:p w14:paraId="46A0DF7A" w14:textId="77777777" w:rsidR="006A2280" w:rsidRPr="001902F4" w:rsidRDefault="006A2280" w:rsidP="001902F4">
      <w:pPr>
        <w:pStyle w:val="ListParagraph"/>
        <w:numPr>
          <w:ilvl w:val="0"/>
          <w:numId w:val="24"/>
        </w:numPr>
        <w:ind w:left="714" w:hanging="357"/>
        <w:rPr>
          <w:lang w:val="fi-FI"/>
        </w:rPr>
      </w:pPr>
      <w:r w:rsidRPr="001902F4">
        <w:rPr>
          <w:lang w:val="fi-FI"/>
        </w:rPr>
        <w:t>soveltaa oppimaansa kriittisesti käytännön esimies- ja johtamistilanteissa</w:t>
      </w:r>
    </w:p>
    <w:p w14:paraId="24AA20D1" w14:textId="77777777" w:rsidR="002218E1" w:rsidRPr="00FF627B" w:rsidRDefault="008C4CC7" w:rsidP="00FC48FF">
      <w:pPr>
        <w:pStyle w:val="Heading2"/>
        <w:rPr>
          <w:color w:val="0000FF"/>
          <w:lang w:val="fi-FI"/>
        </w:rPr>
      </w:pPr>
      <w:r w:rsidRPr="00FF627B">
        <w:rPr>
          <w:color w:val="0000FF"/>
          <w:lang w:val="fi-FI"/>
        </w:rPr>
        <w:t>K</w:t>
      </w:r>
      <w:r w:rsidR="00B028F9" w:rsidRPr="00FF627B">
        <w:rPr>
          <w:color w:val="0000FF"/>
          <w:lang w:val="fi-FI"/>
        </w:rPr>
        <w:t>urssi</w:t>
      </w:r>
      <w:r w:rsidR="00FC48FF" w:rsidRPr="00FF627B">
        <w:rPr>
          <w:color w:val="0000FF"/>
          <w:lang w:val="fi-FI"/>
        </w:rPr>
        <w:t>tehtävät</w:t>
      </w:r>
      <w:r w:rsidR="00090F62" w:rsidRPr="00FF627B">
        <w:rPr>
          <w:color w:val="0000FF"/>
          <w:lang w:val="fi-FI"/>
        </w:rPr>
        <w:t xml:space="preserve"> ja</w:t>
      </w:r>
      <w:r w:rsidR="00C6229E" w:rsidRPr="00FF627B">
        <w:rPr>
          <w:color w:val="0000FF"/>
          <w:lang w:val="fi-FI"/>
        </w:rPr>
        <w:t xml:space="preserve"> </w:t>
      </w:r>
      <w:r w:rsidR="00090F62" w:rsidRPr="00FF627B">
        <w:rPr>
          <w:color w:val="0000FF"/>
          <w:lang w:val="fi-FI"/>
        </w:rPr>
        <w:t xml:space="preserve">työskentelytavat, </w:t>
      </w:r>
      <w:r w:rsidR="00C6229E" w:rsidRPr="00FF627B">
        <w:rPr>
          <w:color w:val="0000FF"/>
          <w:lang w:val="fi-FI"/>
        </w:rPr>
        <w:t>kirjallisuus</w:t>
      </w:r>
    </w:p>
    <w:p w14:paraId="2DB9AF12" w14:textId="77777777" w:rsidR="001902F4" w:rsidRDefault="001902F4" w:rsidP="001902F4">
      <w:pPr>
        <w:rPr>
          <w:lang w:val="fi-FI"/>
        </w:rPr>
      </w:pPr>
      <w:r w:rsidRPr="00090F62">
        <w:rPr>
          <w:b/>
          <w:lang w:val="fi-FI"/>
        </w:rPr>
        <w:t>Kurssitehtäviin</w:t>
      </w:r>
      <w:r>
        <w:rPr>
          <w:lang w:val="fi-FI"/>
        </w:rPr>
        <w:t xml:space="preserve"> kuuluu </w:t>
      </w:r>
      <w:r w:rsidR="00B028F9">
        <w:rPr>
          <w:lang w:val="fi-FI"/>
        </w:rPr>
        <w:t xml:space="preserve">viikoittaisia </w:t>
      </w:r>
      <w:r>
        <w:rPr>
          <w:lang w:val="fi-FI"/>
        </w:rPr>
        <w:t>yksilötehtäviä ja sähköinen tentti.</w:t>
      </w:r>
    </w:p>
    <w:p w14:paraId="477E0168" w14:textId="37565F3B" w:rsidR="00B028F9" w:rsidRDefault="001902F4" w:rsidP="001902F4">
      <w:pPr>
        <w:rPr>
          <w:lang w:val="fi-FI"/>
        </w:rPr>
      </w:pPr>
      <w:r w:rsidRPr="001902F4">
        <w:rPr>
          <w:lang w:val="fi-FI"/>
        </w:rPr>
        <w:t xml:space="preserve">Kurssin viikkotehtävät voi suorittaa joustavasti oman aikataulun mukaan lukuun ottamatta ensimmäistä viikkotehtävää, jonka palauttaminen </w:t>
      </w:r>
      <w:r w:rsidR="00130B8C">
        <w:rPr>
          <w:lang w:val="fi-FI"/>
        </w:rPr>
        <w:t>1</w:t>
      </w:r>
      <w:r w:rsidR="0076122B">
        <w:rPr>
          <w:lang w:val="fi-FI"/>
        </w:rPr>
        <w:t>0</w:t>
      </w:r>
      <w:r w:rsidR="00B028F9">
        <w:rPr>
          <w:lang w:val="fi-FI"/>
        </w:rPr>
        <w:t>.2.202</w:t>
      </w:r>
      <w:r w:rsidR="0076122B">
        <w:rPr>
          <w:lang w:val="fi-FI"/>
        </w:rPr>
        <w:t>6</w:t>
      </w:r>
      <w:r w:rsidRPr="001902F4">
        <w:rPr>
          <w:lang w:val="fi-FI"/>
        </w:rPr>
        <w:t xml:space="preserve"> mennessä on edellytys opintojaksolla jatkamiselle. </w:t>
      </w:r>
    </w:p>
    <w:p w14:paraId="6462E849" w14:textId="77777777" w:rsidR="00130B8C" w:rsidRDefault="00130B8C" w:rsidP="001902F4">
      <w:pPr>
        <w:rPr>
          <w:lang w:val="fi-FI"/>
        </w:rPr>
      </w:pPr>
      <w:r w:rsidRPr="00130B8C">
        <w:rPr>
          <w:lang w:val="fi-FI"/>
        </w:rPr>
        <w:t>Opintojakson opettajat antavat ohjeet tekoälysovellusten käytöstä opintojaksolla.</w:t>
      </w:r>
    </w:p>
    <w:p w14:paraId="155F58C6" w14:textId="00CAFD06" w:rsidR="001902F4" w:rsidRDefault="001902F4" w:rsidP="001902F4">
      <w:pPr>
        <w:rPr>
          <w:lang w:val="fi-FI"/>
        </w:rPr>
      </w:pPr>
      <w:r w:rsidRPr="00090F62">
        <w:rPr>
          <w:b/>
          <w:lang w:val="fi-FI"/>
        </w:rPr>
        <w:t>Tentin</w:t>
      </w:r>
      <w:r w:rsidRPr="001902F4">
        <w:rPr>
          <w:lang w:val="fi-FI"/>
        </w:rPr>
        <w:t xml:space="preserve"> voi suorittaa </w:t>
      </w:r>
      <w:r w:rsidR="0076122B">
        <w:rPr>
          <w:lang w:val="fi-FI"/>
        </w:rPr>
        <w:t>30.3</w:t>
      </w:r>
      <w:r w:rsidRPr="001902F4">
        <w:rPr>
          <w:lang w:val="fi-FI"/>
        </w:rPr>
        <w:t>.</w:t>
      </w:r>
      <w:r>
        <w:rPr>
          <w:lang w:val="fi-FI"/>
        </w:rPr>
        <w:softHyphen/>
      </w:r>
      <w:r w:rsidRPr="006E6E1A">
        <w:rPr>
          <w:lang w:val="fi-FI"/>
        </w:rPr>
        <w:t>–</w:t>
      </w:r>
      <w:r w:rsidR="0076122B">
        <w:rPr>
          <w:lang w:val="fi-FI"/>
        </w:rPr>
        <w:t>6</w:t>
      </w:r>
      <w:r w:rsidR="006536E0">
        <w:rPr>
          <w:lang w:val="fi-FI"/>
        </w:rPr>
        <w:t>.4.202</w:t>
      </w:r>
      <w:r w:rsidR="0076122B">
        <w:rPr>
          <w:lang w:val="fi-FI"/>
        </w:rPr>
        <w:t>6</w:t>
      </w:r>
      <w:r w:rsidR="006536E0">
        <w:rPr>
          <w:lang w:val="fi-FI"/>
        </w:rPr>
        <w:t xml:space="preserve"> </w:t>
      </w:r>
      <w:r w:rsidRPr="001902F4">
        <w:rPr>
          <w:lang w:val="fi-FI"/>
        </w:rPr>
        <w:t>haluamanaan ajankohtana, uusintamahdollisuu</w:t>
      </w:r>
      <w:r w:rsidR="0076122B">
        <w:rPr>
          <w:lang w:val="fi-FI"/>
        </w:rPr>
        <w:t>s 13</w:t>
      </w:r>
      <w:r w:rsidRPr="001902F4">
        <w:rPr>
          <w:lang w:val="fi-FI"/>
        </w:rPr>
        <w:t>.4.</w:t>
      </w:r>
      <w:r w:rsidRPr="006E6E1A">
        <w:rPr>
          <w:lang w:val="fi-FI"/>
        </w:rPr>
        <w:t>–</w:t>
      </w:r>
      <w:r w:rsidR="0076122B">
        <w:rPr>
          <w:lang w:val="fi-FI"/>
        </w:rPr>
        <w:t>4.5.</w:t>
      </w:r>
      <w:r w:rsidR="006536E0">
        <w:rPr>
          <w:lang w:val="fi-FI"/>
        </w:rPr>
        <w:t>202</w:t>
      </w:r>
      <w:r w:rsidR="0076122B">
        <w:rPr>
          <w:lang w:val="fi-FI"/>
        </w:rPr>
        <w:t>6</w:t>
      </w:r>
      <w:r w:rsidR="00130B8C">
        <w:rPr>
          <w:lang w:val="fi-FI"/>
        </w:rPr>
        <w:t>.</w:t>
      </w:r>
    </w:p>
    <w:p w14:paraId="05DD4F64" w14:textId="5DFB1E9E" w:rsidR="001902F4" w:rsidRPr="001902F4" w:rsidRDefault="001902F4" w:rsidP="001902F4">
      <w:pPr>
        <w:rPr>
          <w:lang w:val="fi-FI"/>
        </w:rPr>
      </w:pPr>
      <w:proofErr w:type="spellStart"/>
      <w:r w:rsidRPr="00090F62">
        <w:rPr>
          <w:b/>
        </w:rPr>
        <w:lastRenderedPageBreak/>
        <w:t>Kurssikirja</w:t>
      </w:r>
      <w:proofErr w:type="spellEnd"/>
      <w:r w:rsidRPr="00090F62">
        <w:rPr>
          <w:b/>
        </w:rPr>
        <w:t>:</w:t>
      </w:r>
      <w:r w:rsidRPr="00B028F9">
        <w:t xml:space="preserve"> Robbins, Stephen P. – Judge, Timothy A. – Campbell, Timothy T. (2017) Organizational Behavior. </w:t>
      </w:r>
      <w:r w:rsidRPr="001902F4">
        <w:rPr>
          <w:lang w:val="fi-FI"/>
        </w:rPr>
        <w:t xml:space="preserve">2nd edition. </w:t>
      </w:r>
      <w:r w:rsidRPr="0076122B">
        <w:t>Pearson</w:t>
      </w:r>
      <w:r w:rsidR="0076122B" w:rsidRPr="0076122B">
        <w:t xml:space="preserve"> tai</w:t>
      </w:r>
      <w:r w:rsidR="0076122B" w:rsidRPr="0076122B">
        <w:br/>
        <w:t xml:space="preserve">Robbins, Stephen P. – Judge, Timothy A. (2021) Essentials of Organizational Behavior. </w:t>
      </w:r>
      <w:r w:rsidR="0076122B" w:rsidRPr="0076122B">
        <w:rPr>
          <w:lang w:val="fi-FI"/>
        </w:rPr>
        <w:t xml:space="preserve">Global edition. </w:t>
      </w:r>
      <w:proofErr w:type="spellStart"/>
      <w:r w:rsidR="0076122B" w:rsidRPr="0076122B">
        <w:rPr>
          <w:lang w:val="fi-FI"/>
        </w:rPr>
        <w:t>Pearson</w:t>
      </w:r>
      <w:proofErr w:type="spellEnd"/>
      <w:r w:rsidR="0076122B" w:rsidRPr="0076122B">
        <w:rPr>
          <w:lang w:val="fi-FI"/>
        </w:rPr>
        <w:t xml:space="preserve">. </w:t>
      </w:r>
    </w:p>
    <w:p w14:paraId="163B704B" w14:textId="77777777" w:rsidR="001902F4" w:rsidRDefault="001902F4" w:rsidP="001902F4">
      <w:pPr>
        <w:rPr>
          <w:lang w:val="fi-FI"/>
        </w:rPr>
      </w:pPr>
      <w:r w:rsidRPr="001902F4">
        <w:rPr>
          <w:lang w:val="fi-FI"/>
        </w:rPr>
        <w:t xml:space="preserve">Opettajat voivat edellyttää myös muun kirjallisuuden lukemista (esim. artikkeleita). Tarkemmat tiedot </w:t>
      </w:r>
      <w:bookmarkStart w:id="0" w:name="_GoBack"/>
      <w:bookmarkEnd w:id="0"/>
      <w:r w:rsidRPr="001902F4">
        <w:rPr>
          <w:lang w:val="fi-FI"/>
        </w:rPr>
        <w:t>annetaan kurssin alkaessa.</w:t>
      </w:r>
    </w:p>
    <w:p w14:paraId="014FB33C" w14:textId="77777777" w:rsidR="00C6229E" w:rsidRPr="00FF627B" w:rsidRDefault="00BE32E7" w:rsidP="00C6229E">
      <w:pPr>
        <w:pStyle w:val="Heading2"/>
        <w:rPr>
          <w:color w:val="0000FF"/>
          <w:lang w:val="fi-FI"/>
        </w:rPr>
      </w:pPr>
      <w:r w:rsidRPr="00FF627B">
        <w:rPr>
          <w:color w:val="0000FF"/>
          <w:lang w:val="fi-FI"/>
        </w:rPr>
        <w:t>Työmäärä</w:t>
      </w:r>
    </w:p>
    <w:p w14:paraId="699BAAEF" w14:textId="77777777" w:rsidR="00B028F9" w:rsidRDefault="00B028F9" w:rsidP="00B028F9">
      <w:pPr>
        <w:rPr>
          <w:lang w:val="fi-FI"/>
        </w:rPr>
      </w:pPr>
      <w:r w:rsidRPr="00090F62">
        <w:rPr>
          <w:b/>
          <w:lang w:val="fi-FI"/>
        </w:rPr>
        <w:t>Kurssin työmäärä</w:t>
      </w:r>
      <w:r>
        <w:rPr>
          <w:lang w:val="fi-FI"/>
        </w:rPr>
        <w:t xml:space="preserve"> (</w:t>
      </w:r>
      <w:r w:rsidRPr="00FC48FF">
        <w:rPr>
          <w:lang w:val="fi-FI"/>
        </w:rPr>
        <w:t>13</w:t>
      </w:r>
      <w:r>
        <w:rPr>
          <w:lang w:val="fi-FI"/>
        </w:rPr>
        <w:t>4 tuntia) muodostuu seuraavasti:</w:t>
      </w:r>
    </w:p>
    <w:p w14:paraId="13F97E20" w14:textId="77777777" w:rsidR="00B028F9" w:rsidRDefault="00500436" w:rsidP="00B028F9">
      <w:pPr>
        <w:pStyle w:val="ListParagraph"/>
        <w:numPr>
          <w:ilvl w:val="0"/>
          <w:numId w:val="25"/>
        </w:numPr>
        <w:ind w:left="714" w:hanging="357"/>
        <w:rPr>
          <w:lang w:val="fi-FI"/>
        </w:rPr>
      </w:pPr>
      <w:r>
        <w:rPr>
          <w:lang w:val="fi-FI"/>
        </w:rPr>
        <w:t>Videomateriaalin katsominen</w:t>
      </w:r>
      <w:r w:rsidR="00B028F9">
        <w:rPr>
          <w:lang w:val="fi-FI"/>
        </w:rPr>
        <w:t>: 10 tuntia</w:t>
      </w:r>
    </w:p>
    <w:p w14:paraId="656854C2" w14:textId="77777777" w:rsidR="00B028F9" w:rsidRDefault="00B028F9" w:rsidP="00B028F9">
      <w:pPr>
        <w:pStyle w:val="ListParagraph"/>
        <w:numPr>
          <w:ilvl w:val="0"/>
          <w:numId w:val="25"/>
        </w:numPr>
        <w:ind w:left="714" w:hanging="357"/>
        <w:rPr>
          <w:lang w:val="fi-FI"/>
        </w:rPr>
      </w:pPr>
      <w:r>
        <w:rPr>
          <w:lang w:val="fi-FI"/>
        </w:rPr>
        <w:t>Yksilötehtävät ja tentti: 60 tuntia</w:t>
      </w:r>
    </w:p>
    <w:p w14:paraId="6E888D16" w14:textId="77777777" w:rsidR="00B028F9" w:rsidRPr="00B028F9" w:rsidRDefault="00B028F9" w:rsidP="001E3915">
      <w:pPr>
        <w:pStyle w:val="ListParagraph"/>
        <w:numPr>
          <w:ilvl w:val="0"/>
          <w:numId w:val="25"/>
        </w:numPr>
        <w:ind w:left="714" w:hanging="357"/>
        <w:rPr>
          <w:lang w:val="fi-FI"/>
        </w:rPr>
      </w:pPr>
      <w:r>
        <w:rPr>
          <w:lang w:val="fi-FI"/>
        </w:rPr>
        <w:t>Kirjallisuus (268 sivua): 64 tuntia</w:t>
      </w:r>
    </w:p>
    <w:p w14:paraId="07997371" w14:textId="77777777" w:rsidR="00BE32E7" w:rsidRPr="00FF627B" w:rsidRDefault="00BE32E7" w:rsidP="00BE32E7">
      <w:pPr>
        <w:pStyle w:val="Heading2"/>
        <w:rPr>
          <w:b/>
          <w:color w:val="0000FF"/>
          <w:lang w:val="fi-FI"/>
        </w:rPr>
      </w:pPr>
      <w:r w:rsidRPr="00FF627B">
        <w:rPr>
          <w:color w:val="0000FF"/>
          <w:lang w:val="fi-FI"/>
        </w:rPr>
        <w:t>Kurssiarviointi</w:t>
      </w:r>
    </w:p>
    <w:p w14:paraId="24EE5FA3" w14:textId="77777777" w:rsidR="001E3915" w:rsidRPr="001E3915" w:rsidRDefault="001902F4" w:rsidP="001E3915">
      <w:pPr>
        <w:rPr>
          <w:lang w:val="fi-FI"/>
        </w:rPr>
      </w:pPr>
      <w:r w:rsidRPr="00090F62">
        <w:rPr>
          <w:b/>
          <w:lang w:val="fi-FI"/>
        </w:rPr>
        <w:t>Arviointi</w:t>
      </w:r>
      <w:r w:rsidRPr="001902F4">
        <w:rPr>
          <w:lang w:val="fi-FI"/>
        </w:rPr>
        <w:t xml:space="preserve"> numeerisella asteikolla 1–5. Arvosana muodostuu tentistä ja yksilötehtävistä.</w:t>
      </w:r>
    </w:p>
    <w:p w14:paraId="67D7C2C9" w14:textId="77777777" w:rsidR="00FC48FF" w:rsidRPr="00FF627B" w:rsidRDefault="00FC48FF" w:rsidP="00FC48FF">
      <w:pPr>
        <w:pStyle w:val="Heading2"/>
        <w:rPr>
          <w:color w:val="0000FF"/>
          <w:lang w:val="fi-FI"/>
        </w:rPr>
      </w:pPr>
      <w:r w:rsidRPr="00FF627B">
        <w:rPr>
          <w:color w:val="0000FF"/>
          <w:lang w:val="fi-FI"/>
        </w:rPr>
        <w:t>Kieli</w:t>
      </w:r>
    </w:p>
    <w:p w14:paraId="5B58794D" w14:textId="77777777" w:rsidR="00FC48FF" w:rsidRDefault="001902F4" w:rsidP="00FC48FF">
      <w:pPr>
        <w:rPr>
          <w:lang w:val="fi-FI"/>
        </w:rPr>
      </w:pPr>
      <w:r w:rsidRPr="001902F4">
        <w:rPr>
          <w:lang w:val="fi-FI"/>
        </w:rPr>
        <w:t xml:space="preserve">Kurssin </w:t>
      </w:r>
      <w:r w:rsidR="00500436">
        <w:rPr>
          <w:lang w:val="fi-FI"/>
        </w:rPr>
        <w:t xml:space="preserve">tentti, </w:t>
      </w:r>
      <w:r w:rsidRPr="001902F4">
        <w:rPr>
          <w:lang w:val="fi-FI"/>
        </w:rPr>
        <w:t>materiaalit ja tehtävänannot ovat englanniksi. Opiskelija voi halutessaan tehdä yksilötehtävät suomen kielellä</w:t>
      </w:r>
      <w:r>
        <w:rPr>
          <w:lang w:val="fi-FI"/>
        </w:rPr>
        <w:t>.</w:t>
      </w:r>
    </w:p>
    <w:p w14:paraId="6C326878" w14:textId="77777777" w:rsidR="002218E1" w:rsidRPr="00FF627B" w:rsidRDefault="007E6DDA" w:rsidP="007E6DDA">
      <w:pPr>
        <w:pStyle w:val="Heading2"/>
        <w:rPr>
          <w:color w:val="0000FF"/>
          <w:lang w:val="fi-FI"/>
        </w:rPr>
      </w:pPr>
      <w:r w:rsidRPr="00FF627B">
        <w:rPr>
          <w:color w:val="0000FF"/>
          <w:lang w:val="fi-FI"/>
        </w:rPr>
        <w:t>Osallistujamäärä ja ku</w:t>
      </w:r>
      <w:r w:rsidR="00C6229E" w:rsidRPr="00FF627B">
        <w:rPr>
          <w:color w:val="0000FF"/>
          <w:lang w:val="fi-FI"/>
        </w:rPr>
        <w:t xml:space="preserve">rssille </w:t>
      </w:r>
      <w:r w:rsidRPr="00FF627B">
        <w:rPr>
          <w:color w:val="0000FF"/>
          <w:lang w:val="fi-FI"/>
        </w:rPr>
        <w:t>ilmoittautuminen</w:t>
      </w:r>
    </w:p>
    <w:p w14:paraId="64DEBA34" w14:textId="77777777" w:rsidR="002218E1" w:rsidRPr="00FC48FF" w:rsidRDefault="001E3915" w:rsidP="002218E1">
      <w:pPr>
        <w:rPr>
          <w:b/>
          <w:lang w:val="fi-FI"/>
        </w:rPr>
      </w:pPr>
      <w:r w:rsidRPr="001E3915">
        <w:rPr>
          <w:lang w:val="fi-FI"/>
        </w:rPr>
        <w:t>Ei rajoituksia osallistujien lukumäärälle</w:t>
      </w:r>
      <w:r>
        <w:rPr>
          <w:lang w:val="fi-FI"/>
        </w:rPr>
        <w:t xml:space="preserve">. </w:t>
      </w:r>
      <w:r w:rsidR="002218E1" w:rsidRPr="00FC48FF">
        <w:rPr>
          <w:b/>
          <w:lang w:val="fi-FI"/>
        </w:rPr>
        <w:t>Kurssi-ilmoittautuminen kotiyliopistossa ilmoittautumisajan puitteissa on edellytys suoritusmerkinnän saamiselle. Jälki-ilmoittautumisia ei oteta vastaan.</w:t>
      </w:r>
    </w:p>
    <w:p w14:paraId="4F9A4B69" w14:textId="77777777" w:rsidR="007E6DDA" w:rsidRPr="00FF627B" w:rsidRDefault="007E6DDA" w:rsidP="007E6DDA">
      <w:pPr>
        <w:pStyle w:val="Heading2"/>
        <w:rPr>
          <w:color w:val="0000FF"/>
          <w:lang w:val="fi-FI"/>
        </w:rPr>
      </w:pPr>
      <w:r w:rsidRPr="00FF627B">
        <w:rPr>
          <w:color w:val="0000FF"/>
          <w:lang w:val="fi-FI"/>
        </w:rPr>
        <w:t>Opiskelijatietojen siirtäminen</w:t>
      </w:r>
      <w:r w:rsidR="00C6229E" w:rsidRPr="00FF627B">
        <w:rPr>
          <w:color w:val="0000FF"/>
          <w:lang w:val="fi-FI"/>
        </w:rPr>
        <w:t xml:space="preserve"> ja opintosuoritusten kirjaaminen</w:t>
      </w:r>
    </w:p>
    <w:p w14:paraId="6D4BD1E9" w14:textId="77777777" w:rsidR="002218E1" w:rsidRPr="00FC48FF" w:rsidRDefault="002218E1" w:rsidP="002218E1">
      <w:pPr>
        <w:rPr>
          <w:lang w:val="fi-FI"/>
        </w:rPr>
      </w:pPr>
      <w:r w:rsidRPr="00FC48FF">
        <w:rPr>
          <w:lang w:val="fi-FI"/>
        </w:rPr>
        <w:t>LITO-opintokokonaisuudessa opintojaksot järjestetään yliopistojen välisenä yhteistyönä. Opiskelijalle myönnetään kurssi-ilmoittautumisen perusteella erillisopinto-oikeus opetusta järjestävään yliopistoon ko. opintojaksolle.</w:t>
      </w:r>
    </w:p>
    <w:p w14:paraId="10C0BE86" w14:textId="77777777" w:rsidR="002218E1" w:rsidRDefault="002218E1" w:rsidP="002218E1">
      <w:pPr>
        <w:rPr>
          <w:lang w:val="fi-FI"/>
        </w:rPr>
      </w:pPr>
      <w:r w:rsidRPr="00FC48FF">
        <w:rPr>
          <w:lang w:val="fi-FI"/>
        </w:rPr>
        <w:t>Ilmoittautuessaan LITO-opintojakson toteutukselle opiskelijan opinto-oikeutta varten tarvittavat tiedot siirretään opetuksesta vastaavaan yliopistoon.  Opinto-oikeuden perustamiseksi siirretään opiskelijan oman yliopiston rekisteristä opintojakson opetusta järjestävän yliopiston rekisteriin seuraavat tiedot: sukunimi, etunimet, sukupuoli, sähköpostiosoite, kansalaisuus, henkilötunnus ja oma yliopisto. Jos opiskelijalla ei ole suomalaista henkilötunnusta, siirretään tieto syntymäajasta. Salaiseksi luokiteltua tietoa ei siirretä omasta yliopistosta. Tietoja käytetään myös opintosuoritusten siirtämiseen opetusta järjestävän yliopiston järjestelmästä opiskelijan oman yliopiston rekisteriin. Ilman tietojen siirtoa merkintää opintosuorituksesta ei ole mahdollista saada.</w:t>
      </w:r>
    </w:p>
    <w:p w14:paraId="4D59DD4A" w14:textId="77777777" w:rsidR="00500436" w:rsidRPr="00FC48FF" w:rsidRDefault="00500436" w:rsidP="002218E1">
      <w:pPr>
        <w:rPr>
          <w:lang w:val="fi-FI"/>
        </w:rPr>
      </w:pPr>
      <w:proofErr w:type="spellStart"/>
      <w:r w:rsidRPr="004B0F6F">
        <w:rPr>
          <w:lang w:val="fi-FI"/>
        </w:rPr>
        <w:t>LITO:n</w:t>
      </w:r>
      <w:proofErr w:type="spellEnd"/>
      <w:r w:rsidRPr="004B0F6F">
        <w:rPr>
          <w:lang w:val="fi-FI"/>
        </w:rPr>
        <w:t xml:space="preserve"> tietosuojaseloste on saatavissa osoitteessa www.lito.fi.</w:t>
      </w:r>
    </w:p>
    <w:p w14:paraId="0B8B4C15" w14:textId="77777777" w:rsidR="002218E1" w:rsidRPr="00FF627B" w:rsidRDefault="00C6229E" w:rsidP="00C6229E">
      <w:pPr>
        <w:pStyle w:val="Heading2"/>
        <w:rPr>
          <w:color w:val="0000FF"/>
          <w:lang w:val="fi-FI"/>
        </w:rPr>
      </w:pPr>
      <w:r w:rsidRPr="00FF627B">
        <w:rPr>
          <w:color w:val="0000FF"/>
          <w:lang w:val="fi-FI"/>
        </w:rPr>
        <w:t>Muuta</w:t>
      </w:r>
    </w:p>
    <w:p w14:paraId="79F28031" w14:textId="3658C119" w:rsidR="00B028F9" w:rsidRDefault="00C6229E" w:rsidP="002218E1">
      <w:pPr>
        <w:rPr>
          <w:lang w:val="fi-FI"/>
        </w:rPr>
      </w:pPr>
      <w:r w:rsidRPr="00F44705">
        <w:rPr>
          <w:b/>
          <w:lang w:val="fi-FI"/>
        </w:rPr>
        <w:t>Opintojakson opetuksen järjestää lukuvuonna 202</w:t>
      </w:r>
      <w:r w:rsidR="0076122B">
        <w:rPr>
          <w:b/>
          <w:lang w:val="fi-FI"/>
        </w:rPr>
        <w:t>5</w:t>
      </w:r>
      <w:r w:rsidR="00FF627B">
        <w:rPr>
          <w:b/>
          <w:lang w:val="fi-FI"/>
        </w:rPr>
        <w:t>–</w:t>
      </w:r>
      <w:r w:rsidR="006536E0">
        <w:rPr>
          <w:b/>
          <w:lang w:val="fi-FI"/>
        </w:rPr>
        <w:t>2</w:t>
      </w:r>
      <w:r w:rsidR="00500436">
        <w:rPr>
          <w:b/>
          <w:lang w:val="fi-FI"/>
        </w:rPr>
        <w:t>02</w:t>
      </w:r>
      <w:r w:rsidR="0076122B">
        <w:rPr>
          <w:b/>
          <w:lang w:val="fi-FI"/>
        </w:rPr>
        <w:t>6</w:t>
      </w:r>
      <w:r w:rsidRPr="00F44705">
        <w:rPr>
          <w:b/>
          <w:lang w:val="fi-FI"/>
        </w:rPr>
        <w:t xml:space="preserve"> </w:t>
      </w:r>
      <w:r w:rsidR="0076122B">
        <w:rPr>
          <w:b/>
          <w:lang w:val="fi-FI"/>
        </w:rPr>
        <w:t>Vaasan</w:t>
      </w:r>
      <w:r w:rsidR="006536E0">
        <w:rPr>
          <w:b/>
          <w:lang w:val="fi-FI"/>
        </w:rPr>
        <w:t xml:space="preserve"> </w:t>
      </w:r>
      <w:r w:rsidRPr="00F44705">
        <w:rPr>
          <w:b/>
          <w:lang w:val="fi-FI"/>
        </w:rPr>
        <w:t>yliopisto.</w:t>
      </w:r>
    </w:p>
    <w:p w14:paraId="672CCB57" w14:textId="77777777" w:rsidR="00652CC5" w:rsidRPr="00FC48FF" w:rsidRDefault="002218E1" w:rsidP="002218E1">
      <w:pPr>
        <w:rPr>
          <w:lang w:val="fi-FI"/>
        </w:rPr>
      </w:pPr>
      <w:r w:rsidRPr="00FC48FF">
        <w:rPr>
          <w:lang w:val="fi-FI"/>
        </w:rPr>
        <w:t>Opintojaksoa koskevat viimeisimmät tiedot päivitetään www.lito.fi-sivustolle.</w:t>
      </w:r>
    </w:p>
    <w:sectPr w:rsidR="00652CC5" w:rsidRPr="00FC48FF" w:rsidSect="00193DC3">
      <w:type w:val="continuous"/>
      <w:pgSz w:w="11907" w:h="16840" w:code="9"/>
      <w:pgMar w:top="1417" w:right="1134" w:bottom="141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B078E"/>
    <w:multiLevelType w:val="hybridMultilevel"/>
    <w:tmpl w:val="EE20F5F6"/>
    <w:lvl w:ilvl="0" w:tplc="B35EA81C">
      <w:numFmt w:val="bullet"/>
      <w:lvlText w:val="•"/>
      <w:lvlJc w:val="left"/>
      <w:pPr>
        <w:ind w:left="1080" w:hanging="72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A6168B3"/>
    <w:multiLevelType w:val="hybridMultilevel"/>
    <w:tmpl w:val="B2D8B0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0251687"/>
    <w:multiLevelType w:val="hybridMultilevel"/>
    <w:tmpl w:val="BA04AA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4467AF9"/>
    <w:multiLevelType w:val="hybridMultilevel"/>
    <w:tmpl w:val="CE10B50C"/>
    <w:lvl w:ilvl="0" w:tplc="B35EA81C">
      <w:numFmt w:val="bullet"/>
      <w:lvlText w:val="•"/>
      <w:lvlJc w:val="left"/>
      <w:pPr>
        <w:ind w:left="1080" w:hanging="72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F454A8D"/>
    <w:multiLevelType w:val="hybridMultilevel"/>
    <w:tmpl w:val="B2DAF7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F9432F3"/>
    <w:multiLevelType w:val="hybridMultilevel"/>
    <w:tmpl w:val="831A1D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0EC23FD"/>
    <w:multiLevelType w:val="hybridMultilevel"/>
    <w:tmpl w:val="8F842508"/>
    <w:lvl w:ilvl="0" w:tplc="B35EA81C">
      <w:numFmt w:val="bullet"/>
      <w:lvlText w:val="•"/>
      <w:lvlJc w:val="left"/>
      <w:pPr>
        <w:ind w:left="1080" w:hanging="72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A291F3A"/>
    <w:multiLevelType w:val="hybridMultilevel"/>
    <w:tmpl w:val="42D436A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2C94F84"/>
    <w:multiLevelType w:val="hybridMultilevel"/>
    <w:tmpl w:val="A47460D0"/>
    <w:lvl w:ilvl="0" w:tplc="B35EA81C">
      <w:numFmt w:val="bullet"/>
      <w:lvlText w:val="•"/>
      <w:lvlJc w:val="left"/>
      <w:pPr>
        <w:ind w:left="1080" w:hanging="72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33F0ECB"/>
    <w:multiLevelType w:val="hybridMultilevel"/>
    <w:tmpl w:val="6D6E93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61840F0"/>
    <w:multiLevelType w:val="hybridMultilevel"/>
    <w:tmpl w:val="FCD2B9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4465A08"/>
    <w:multiLevelType w:val="hybridMultilevel"/>
    <w:tmpl w:val="4DA2A47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5459202B"/>
    <w:multiLevelType w:val="hybridMultilevel"/>
    <w:tmpl w:val="B330BC6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59DB74C9"/>
    <w:multiLevelType w:val="hybridMultilevel"/>
    <w:tmpl w:val="206A0C6C"/>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5A8906E8"/>
    <w:multiLevelType w:val="hybridMultilevel"/>
    <w:tmpl w:val="3C0E39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BA93058"/>
    <w:multiLevelType w:val="hybridMultilevel"/>
    <w:tmpl w:val="CA7229C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C091C09"/>
    <w:multiLevelType w:val="hybridMultilevel"/>
    <w:tmpl w:val="76B0DC1A"/>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7" w15:restartNumberingAfterBreak="0">
    <w:nsid w:val="5D776F79"/>
    <w:multiLevelType w:val="hybridMultilevel"/>
    <w:tmpl w:val="A0CE79FA"/>
    <w:lvl w:ilvl="0" w:tplc="040B0001">
      <w:start w:val="1"/>
      <w:numFmt w:val="bullet"/>
      <w:lvlText w:val=""/>
      <w:lvlJc w:val="left"/>
      <w:pPr>
        <w:ind w:left="720" w:hanging="360"/>
      </w:pPr>
      <w:rPr>
        <w:rFonts w:ascii="Symbol" w:hAnsi="Symbol" w:hint="default"/>
      </w:rPr>
    </w:lvl>
    <w:lvl w:ilvl="1" w:tplc="0A420A56">
      <w:numFmt w:val="bullet"/>
      <w:lvlText w:val="•"/>
      <w:lvlJc w:val="left"/>
      <w:pPr>
        <w:ind w:left="1800" w:hanging="720"/>
      </w:pPr>
      <w:rPr>
        <w:rFonts w:ascii="Calibri" w:eastAsiaTheme="minorHAnsi" w:hAnsi="Calibri" w:cs="Calibr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02D65F9"/>
    <w:multiLevelType w:val="hybridMultilevel"/>
    <w:tmpl w:val="795401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608107F6"/>
    <w:multiLevelType w:val="hybridMultilevel"/>
    <w:tmpl w:val="210AC18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68C47A4C"/>
    <w:multiLevelType w:val="hybridMultilevel"/>
    <w:tmpl w:val="147C4B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BFD2412"/>
    <w:multiLevelType w:val="hybridMultilevel"/>
    <w:tmpl w:val="FD32EBBA"/>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6C0D0803"/>
    <w:multiLevelType w:val="hybridMultilevel"/>
    <w:tmpl w:val="387072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7B18129F"/>
    <w:multiLevelType w:val="hybridMultilevel"/>
    <w:tmpl w:val="341A335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B8C7606"/>
    <w:multiLevelType w:val="hybridMultilevel"/>
    <w:tmpl w:val="3AEA7AA2"/>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11"/>
  </w:num>
  <w:num w:numId="2">
    <w:abstractNumId w:val="22"/>
  </w:num>
  <w:num w:numId="3">
    <w:abstractNumId w:val="16"/>
  </w:num>
  <w:num w:numId="4">
    <w:abstractNumId w:val="17"/>
  </w:num>
  <w:num w:numId="5">
    <w:abstractNumId w:val="1"/>
  </w:num>
  <w:num w:numId="6">
    <w:abstractNumId w:val="4"/>
  </w:num>
  <w:num w:numId="7">
    <w:abstractNumId w:val="13"/>
  </w:num>
  <w:num w:numId="8">
    <w:abstractNumId w:val="20"/>
  </w:num>
  <w:num w:numId="9">
    <w:abstractNumId w:val="10"/>
  </w:num>
  <w:num w:numId="10">
    <w:abstractNumId w:val="2"/>
  </w:num>
  <w:num w:numId="11">
    <w:abstractNumId w:val="15"/>
  </w:num>
  <w:num w:numId="12">
    <w:abstractNumId w:val="23"/>
  </w:num>
  <w:num w:numId="13">
    <w:abstractNumId w:val="12"/>
  </w:num>
  <w:num w:numId="14">
    <w:abstractNumId w:val="18"/>
  </w:num>
  <w:num w:numId="15">
    <w:abstractNumId w:val="14"/>
  </w:num>
  <w:num w:numId="16">
    <w:abstractNumId w:val="19"/>
  </w:num>
  <w:num w:numId="17">
    <w:abstractNumId w:val="9"/>
  </w:num>
  <w:num w:numId="18">
    <w:abstractNumId w:val="7"/>
  </w:num>
  <w:num w:numId="19">
    <w:abstractNumId w:val="24"/>
  </w:num>
  <w:num w:numId="20">
    <w:abstractNumId w:val="21"/>
  </w:num>
  <w:num w:numId="21">
    <w:abstractNumId w:val="5"/>
  </w:num>
  <w:num w:numId="22">
    <w:abstractNumId w:val="0"/>
  </w:num>
  <w:num w:numId="23">
    <w:abstractNumId w:val="3"/>
  </w:num>
  <w:num w:numId="24">
    <w:abstractNumId w:val="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E1"/>
    <w:rsid w:val="00090F62"/>
    <w:rsid w:val="000D1824"/>
    <w:rsid w:val="00130B8C"/>
    <w:rsid w:val="001658D2"/>
    <w:rsid w:val="001902F4"/>
    <w:rsid w:val="00193DC3"/>
    <w:rsid w:val="001A3B80"/>
    <w:rsid w:val="001E3915"/>
    <w:rsid w:val="002218E1"/>
    <w:rsid w:val="002862D8"/>
    <w:rsid w:val="0036698F"/>
    <w:rsid w:val="003E68D1"/>
    <w:rsid w:val="003F267E"/>
    <w:rsid w:val="00430978"/>
    <w:rsid w:val="004D776E"/>
    <w:rsid w:val="00500436"/>
    <w:rsid w:val="0051078E"/>
    <w:rsid w:val="00544C01"/>
    <w:rsid w:val="005D07BA"/>
    <w:rsid w:val="006536E0"/>
    <w:rsid w:val="006A2280"/>
    <w:rsid w:val="006C0257"/>
    <w:rsid w:val="006E6E1A"/>
    <w:rsid w:val="00725518"/>
    <w:rsid w:val="0076000B"/>
    <w:rsid w:val="0076122B"/>
    <w:rsid w:val="007A5105"/>
    <w:rsid w:val="007E6DDA"/>
    <w:rsid w:val="008C4CC7"/>
    <w:rsid w:val="00951083"/>
    <w:rsid w:val="009F0804"/>
    <w:rsid w:val="00A60329"/>
    <w:rsid w:val="00AC6BD5"/>
    <w:rsid w:val="00B028F9"/>
    <w:rsid w:val="00B153FF"/>
    <w:rsid w:val="00BE32E7"/>
    <w:rsid w:val="00C6229E"/>
    <w:rsid w:val="00CB5A8E"/>
    <w:rsid w:val="00CD5FB5"/>
    <w:rsid w:val="00D02EC3"/>
    <w:rsid w:val="00E63465"/>
    <w:rsid w:val="00E84F21"/>
    <w:rsid w:val="00EB0D33"/>
    <w:rsid w:val="00EC1C09"/>
    <w:rsid w:val="00F44705"/>
    <w:rsid w:val="00F51C91"/>
    <w:rsid w:val="00FA52DD"/>
    <w:rsid w:val="00FC48FF"/>
    <w:rsid w:val="00FF205B"/>
    <w:rsid w:val="00FF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CE53"/>
  <w15:chartTrackingRefBased/>
  <w15:docId w15:val="{74015C29-F2F7-40AB-A058-495B9A97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25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C02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25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C0257"/>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6C0257"/>
    <w:pPr>
      <w:ind w:left="720"/>
      <w:contextualSpacing/>
    </w:pPr>
  </w:style>
  <w:style w:type="table" w:styleId="TableGrid">
    <w:name w:val="Table Grid"/>
    <w:basedOn w:val="TableNormal"/>
    <w:uiPriority w:val="59"/>
    <w:rsid w:val="007E6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3913A-8530-44F9-A3E1-E386EBB89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448</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Opintojaksokuvaus Johtamisen ja organisaatioiden perusteet 2024-2025</vt:lpstr>
    </vt:vector>
  </TitlesOfParts>
  <Company>University of Turku</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Opintojaksokuvaus Johtamisen ja organisaatioiden perusteet 2025-2026</dc:title>
  <dc:subject/>
  <dc:creator>Kaisa Saastamoinen</dc:creator>
  <cp:keywords/>
  <dc:description/>
  <cp:lastModifiedBy>Kaisa Saastamoinen</cp:lastModifiedBy>
  <cp:revision>5</cp:revision>
  <cp:lastPrinted>2024-05-23T11:26:00Z</cp:lastPrinted>
  <dcterms:created xsi:type="dcterms:W3CDTF">2024-05-23T11:20:00Z</dcterms:created>
  <dcterms:modified xsi:type="dcterms:W3CDTF">2025-05-27T09:51:00Z</dcterms:modified>
</cp:coreProperties>
</file>